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BFD4" w14:textId="77777777" w:rsidR="001C7B28" w:rsidRDefault="00404527">
      <w:pPr>
        <w:shd w:val="clear" w:color="auto" w:fill="FFFFFF"/>
        <w:spacing w:after="0" w:line="240" w:lineRule="auto"/>
        <w:ind w:firstLine="709"/>
        <w:jc w:val="center"/>
        <w:outlineLvl w:val="0"/>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 xml:space="preserve">Объявление о проведении отбора получателей субсидий </w:t>
      </w:r>
    </w:p>
    <w:p w14:paraId="7CBBEE25" w14:textId="77777777" w:rsidR="00812553" w:rsidRDefault="00E42D07">
      <w:pPr>
        <w:shd w:val="clear" w:color="auto" w:fill="FFFFFF"/>
        <w:spacing w:after="0" w:line="240" w:lineRule="auto"/>
        <w:ind w:firstLine="709"/>
        <w:jc w:val="center"/>
        <w:outlineLvl w:val="0"/>
        <w:rPr>
          <w:b/>
          <w:bCs/>
        </w:rPr>
      </w:pPr>
      <w:r w:rsidRPr="00E42D07">
        <w:rPr>
          <w:rFonts w:ascii="Times New Roman" w:eastAsia="Times New Roman" w:hAnsi="Times New Roman" w:cs="Times New Roman"/>
          <w:b/>
          <w:bCs/>
          <w:color w:val="000000"/>
          <w:sz w:val="28"/>
        </w:rPr>
        <w:t xml:space="preserve">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w:t>
      </w:r>
      <w:r>
        <w:rPr>
          <w:rFonts w:ascii="Times New Roman" w:eastAsia="Times New Roman" w:hAnsi="Times New Roman" w:cs="Times New Roman"/>
          <w:b/>
          <w:bCs/>
          <w:color w:val="000000"/>
          <w:sz w:val="28"/>
        </w:rPr>
        <w:t>«</w:t>
      </w:r>
      <w:r w:rsidRPr="00E42D07">
        <w:rPr>
          <w:rFonts w:ascii="Times New Roman" w:eastAsia="Times New Roman" w:hAnsi="Times New Roman" w:cs="Times New Roman"/>
          <w:b/>
          <w:bCs/>
          <w:color w:val="000000"/>
          <w:sz w:val="28"/>
        </w:rPr>
        <w:t>Снижение рисков и смягчение последствий чрезвычайных ситуаций  природного и техногенного характера</w:t>
      </w:r>
      <w:r>
        <w:rPr>
          <w:rFonts w:ascii="Times New Roman" w:eastAsia="Times New Roman" w:hAnsi="Times New Roman" w:cs="Times New Roman"/>
          <w:b/>
          <w:bCs/>
          <w:color w:val="000000"/>
          <w:sz w:val="28"/>
        </w:rPr>
        <w:t>»</w:t>
      </w:r>
      <w:r w:rsidRPr="00E42D07">
        <w:rPr>
          <w:rFonts w:ascii="Times New Roman" w:eastAsia="Times New Roman" w:hAnsi="Times New Roman" w:cs="Times New Roman"/>
          <w:b/>
          <w:bCs/>
          <w:color w:val="000000"/>
          <w:sz w:val="28"/>
        </w:rPr>
        <w:t xml:space="preserve"> государственной</w:t>
      </w:r>
      <w:r>
        <w:rPr>
          <w:rFonts w:ascii="Times New Roman" w:eastAsia="Times New Roman" w:hAnsi="Times New Roman" w:cs="Times New Roman"/>
          <w:b/>
          <w:bCs/>
          <w:color w:val="000000"/>
          <w:sz w:val="28"/>
        </w:rPr>
        <w:t xml:space="preserve"> программы Саратовской области «</w:t>
      </w:r>
      <w:r w:rsidRPr="00E42D07">
        <w:rPr>
          <w:rFonts w:ascii="Times New Roman" w:eastAsia="Times New Roman" w:hAnsi="Times New Roman" w:cs="Times New Roman"/>
          <w:b/>
          <w:bCs/>
          <w:color w:val="000000"/>
          <w:sz w:val="28"/>
        </w:rPr>
        <w:t>Защита населения и территорий от чрезвычайных ситуаций, обеспечение пожарной безопасности</w:t>
      </w:r>
      <w:r>
        <w:rPr>
          <w:rFonts w:ascii="Times New Roman" w:eastAsia="Times New Roman" w:hAnsi="Times New Roman" w:cs="Times New Roman"/>
          <w:b/>
          <w:bCs/>
          <w:color w:val="000000"/>
          <w:sz w:val="28"/>
        </w:rPr>
        <w:t>»</w:t>
      </w:r>
    </w:p>
    <w:p w14:paraId="50AC023E" w14:textId="77777777" w:rsidR="0081255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8"/>
          <w:szCs w:val="28"/>
          <w:lang w:eastAsia="ru-RU"/>
        </w:rPr>
      </w:pPr>
    </w:p>
    <w:p w14:paraId="71DEE7A7" w14:textId="77777777" w:rsidR="00812553" w:rsidRPr="00AA5F36" w:rsidRDefault="00404527" w:rsidP="00AA5F36">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жилищно – коммунального хозяйства </w:t>
      </w:r>
      <w:r>
        <w:rPr>
          <w:rFonts w:ascii="Times New Roman" w:eastAsia="Times New Roman" w:hAnsi="Times New Roman" w:cs="Times New Roman"/>
          <w:sz w:val="28"/>
          <w:szCs w:val="28"/>
          <w:lang w:eastAsia="ru-RU"/>
        </w:rPr>
        <w:t xml:space="preserve">Саратовской области (далее -Министерство) объявляет о начале проведения отбора </w:t>
      </w:r>
      <w:r>
        <w:rPr>
          <w:rFonts w:ascii="Times New Roman" w:hAnsi="Times New Roman" w:cs="Times New Roman"/>
          <w:color w:val="000000"/>
          <w:sz w:val="28"/>
          <w:szCs w:val="28"/>
        </w:rPr>
        <w:t>на предоставление в 202</w:t>
      </w:r>
      <w:r w:rsidR="00E42D0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00AA5F36" w:rsidRPr="00AA5F36">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предоставлении из областного бюджета субсидии</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на возмещение затрат на предупреждение чрезвычайных</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ситуаций, которые могут привести к нарушению</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функционирования объектов жизнеобеспечения</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при предоставлении услуг населению по тепло-,</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водоснабжению, водоотведению</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AA5F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 </w:t>
      </w:r>
      <w:r w:rsidR="00AA5F3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7-П (далее — Положение).</w:t>
      </w:r>
    </w:p>
    <w:p w14:paraId="0F69D76D"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7A177C" w14:textId="44AAA4CF"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52597C">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0052597C">
        <w:rPr>
          <w:rFonts w:ascii="Times New Roman" w:eastAsia="Times New Roman" w:hAnsi="Times New Roman" w:cs="Times New Roman"/>
          <w:color w:val="000000"/>
          <w:sz w:val="28"/>
          <w:szCs w:val="28"/>
          <w:lang w:eastAsia="ru-RU"/>
        </w:rPr>
        <w:t>ноя</w:t>
      </w:r>
      <w:r>
        <w:rPr>
          <w:rFonts w:ascii="Times New Roman" w:eastAsia="Times New Roman" w:hAnsi="Times New Roman" w:cs="Times New Roman"/>
          <w:color w:val="000000"/>
          <w:sz w:val="28"/>
          <w:szCs w:val="28"/>
          <w:lang w:eastAsia="ru-RU"/>
        </w:rPr>
        <w:t>бря 202</w:t>
      </w:r>
      <w:r w:rsidR="0052597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w:t>
      </w:r>
    </w:p>
    <w:p w14:paraId="68E3D44C" w14:textId="3F2E839F"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52597C">
        <w:rPr>
          <w:rFonts w:ascii="Times New Roman" w:eastAsia="Times New Roman" w:hAnsi="Times New Roman" w:cs="Times New Roman"/>
          <w:color w:val="000000"/>
          <w:sz w:val="28"/>
          <w:szCs w:val="28"/>
          <w:lang w:eastAsia="ru-RU"/>
        </w:rPr>
        <w:t>1</w:t>
      </w:r>
      <w:r w:rsidR="009C0BE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52597C">
        <w:rPr>
          <w:rFonts w:ascii="Times New Roman" w:eastAsia="Times New Roman" w:hAnsi="Times New Roman" w:cs="Times New Roman"/>
          <w:color w:val="000000"/>
          <w:sz w:val="28"/>
          <w:szCs w:val="28"/>
          <w:lang w:eastAsia="ru-RU"/>
        </w:rPr>
        <w:t>нояб</w:t>
      </w:r>
      <w:r>
        <w:rPr>
          <w:rFonts w:ascii="Times New Roman" w:eastAsia="Times New Roman" w:hAnsi="Times New Roman" w:cs="Times New Roman"/>
          <w:color w:val="000000"/>
          <w:sz w:val="28"/>
          <w:szCs w:val="28"/>
          <w:lang w:eastAsia="ru-RU"/>
        </w:rPr>
        <w:t>ря</w:t>
      </w:r>
      <w:r>
        <w:rPr>
          <w:rFonts w:ascii="Times New Roman" w:eastAsia="Times New Roman" w:hAnsi="Times New Roman" w:cs="Times New Roman"/>
          <w:sz w:val="28"/>
          <w:szCs w:val="28"/>
          <w:lang w:eastAsia="ru-RU"/>
        </w:rPr>
        <w:t xml:space="preserve"> 202</w:t>
      </w:r>
      <w:r w:rsidR="00C411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4C5325E8" w14:textId="77777777" w:rsidR="00812553" w:rsidRDefault="0081255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CE2113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строительства и жилищно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 xml:space="preserve">2, г. 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4" w:history="1">
        <w:r w:rsidR="00BE1514" w:rsidRPr="00CD3FD8">
          <w:rPr>
            <w:rStyle w:val="af"/>
            <w:rFonts w:ascii="Times New Roman" w:eastAsia="Calibri" w:hAnsi="Times New Roman" w:cs="Times New Roman"/>
            <w:sz w:val="28"/>
            <w:szCs w:val="28"/>
            <w:lang w:val="en-US"/>
          </w:rPr>
          <w:t>minstroy</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saratov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gov</w:t>
        </w:r>
        <w:r w:rsidR="00BE1514" w:rsidRPr="00CD3FD8">
          <w:rPr>
            <w:rStyle w:val="af"/>
            <w:rFonts w:ascii="Times New Roman" w:eastAsia="Calibri" w:hAnsi="Times New Roman" w:cs="Times New Roman"/>
            <w:sz w:val="28"/>
            <w:szCs w:val="28"/>
          </w:rPr>
          <w:t>.</w:t>
        </w:r>
        <w:proofErr w:type="spellStart"/>
        <w:r w:rsidR="00BE1514" w:rsidRPr="00CD3FD8">
          <w:rPr>
            <w:rStyle w:val="af"/>
            <w:rFonts w:ascii="Times New Roman" w:eastAsia="Calibri" w:hAnsi="Times New Roman" w:cs="Times New Roman"/>
            <w:sz w:val="28"/>
            <w:szCs w:val="28"/>
            <w:lang w:val="en-US"/>
          </w:rPr>
          <w:t>ru</w:t>
        </w:r>
        <w:proofErr w:type="spellEnd"/>
      </w:hyperlink>
      <w:r>
        <w:rPr>
          <w:rStyle w:val="-"/>
          <w:rFonts w:ascii="Times New Roman" w:eastAsia="Calibri" w:hAnsi="Times New Roman" w:cs="Times New Roman"/>
          <w:color w:val="000000"/>
          <w:sz w:val="28"/>
          <w:szCs w:val="28"/>
          <w:u w:val="none"/>
        </w:rPr>
        <w:t>.</w:t>
      </w:r>
    </w:p>
    <w:p w14:paraId="77BB664F"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14:paraId="6B50E426"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94D84F6"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14:paraId="4DF28E49" w14:textId="77777777" w:rsidR="00BE1514" w:rsidRPr="00BE1514" w:rsidRDefault="00BE1514" w:rsidP="00BE1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514">
        <w:rPr>
          <w:rFonts w:ascii="Times New Roman" w:eastAsia="Times New Roman" w:hAnsi="Times New Roman" w:cs="Times New Roman"/>
          <w:sz w:val="28"/>
          <w:szCs w:val="28"/>
          <w:lang w:eastAsia="ru-RU"/>
        </w:rPr>
        <w:t>снижение уровня пострадавших в чрезвычайных ситуациях (человек);</w:t>
      </w:r>
    </w:p>
    <w:p w14:paraId="6D4953D8" w14:textId="77777777" w:rsidR="00812553" w:rsidRDefault="00BE1514" w:rsidP="00BE1514">
      <w:pPr>
        <w:shd w:val="clear" w:color="auto" w:fill="FFFFFF"/>
        <w:spacing w:after="0" w:line="240" w:lineRule="auto"/>
        <w:ind w:firstLine="709"/>
        <w:jc w:val="both"/>
      </w:pPr>
      <w:r w:rsidRPr="00BE1514">
        <w:rPr>
          <w:rFonts w:ascii="Times New Roman" w:eastAsia="Times New Roman" w:hAnsi="Times New Roman" w:cs="Times New Roman"/>
          <w:sz w:val="28"/>
          <w:szCs w:val="28"/>
          <w:lang w:eastAsia="ru-RU"/>
        </w:rPr>
        <w:t>защищенность населения от затоплений, подтоплений и влияния паводковых вод (процентов).</w:t>
      </w:r>
    </w:p>
    <w:p w14:paraId="312270B1" w14:textId="77777777" w:rsidR="00524CA2" w:rsidRDefault="00524CA2">
      <w:pPr>
        <w:pStyle w:val="ae"/>
        <w:shd w:val="clear" w:color="auto" w:fill="FFFFFF"/>
        <w:tabs>
          <w:tab w:val="left" w:pos="0"/>
        </w:tabs>
        <w:ind w:firstLine="709"/>
        <w:jc w:val="both"/>
        <w:rPr>
          <w:szCs w:val="28"/>
        </w:rPr>
      </w:pPr>
    </w:p>
    <w:p w14:paraId="114A0D72" w14:textId="77777777" w:rsidR="00812553" w:rsidRDefault="00404527">
      <w:pPr>
        <w:pStyle w:val="ae"/>
        <w:shd w:val="clear" w:color="auto" w:fill="FFFFFF"/>
        <w:tabs>
          <w:tab w:val="left" w:pos="0"/>
        </w:tabs>
        <w:ind w:firstLine="709"/>
        <w:jc w:val="both"/>
        <w:rPr>
          <w:color w:val="333333"/>
          <w:szCs w:val="28"/>
        </w:rPr>
      </w:pPr>
      <w:r>
        <w:rPr>
          <w:szCs w:val="28"/>
        </w:rPr>
        <w:t>На сайте министерства</w:t>
      </w:r>
      <w:r>
        <w:rPr>
          <w:b/>
          <w:bCs/>
          <w:szCs w:val="28"/>
        </w:rPr>
        <w:t xml:space="preserve"> </w:t>
      </w:r>
      <w:hyperlink r:id="rId5" w:history="1">
        <w:r w:rsidR="00BE1514" w:rsidRPr="00CD3FD8">
          <w:rPr>
            <w:rStyle w:val="af"/>
            <w:b/>
            <w:bCs/>
            <w:szCs w:val="28"/>
          </w:rPr>
          <w:t>https://www.min</w:t>
        </w:r>
        <w:proofErr w:type="spellStart"/>
        <w:r w:rsidR="00BE1514" w:rsidRPr="00CD3FD8">
          <w:rPr>
            <w:rStyle w:val="af"/>
            <w:b/>
            <w:bCs/>
            <w:szCs w:val="28"/>
            <w:lang w:val="en-US"/>
          </w:rPr>
          <w:t>stroy</w:t>
        </w:r>
        <w:proofErr w:type="spellEnd"/>
        <w:r w:rsidR="00BE1514" w:rsidRPr="00CD3FD8">
          <w:rPr>
            <w:rStyle w:val="af"/>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14:paraId="60F28B67" w14:textId="77777777" w:rsidR="00812553" w:rsidRDefault="00812553">
      <w:pPr>
        <w:pStyle w:val="ae"/>
        <w:shd w:val="clear" w:color="auto" w:fill="FFFFFF"/>
        <w:tabs>
          <w:tab w:val="left" w:pos="0"/>
        </w:tabs>
        <w:ind w:firstLine="709"/>
        <w:jc w:val="both"/>
        <w:rPr>
          <w:color w:val="333333"/>
          <w:szCs w:val="28"/>
        </w:rPr>
      </w:pPr>
    </w:p>
    <w:p w14:paraId="53DAE913" w14:textId="77777777" w:rsidR="00812553" w:rsidRDefault="0040452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Требования к участникам отбора:</w:t>
      </w:r>
    </w:p>
    <w:p w14:paraId="102C6502" w14:textId="5DA17EFE"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 xml:space="preserve">На </w:t>
      </w:r>
      <w:r w:rsidR="004B6DDB">
        <w:rPr>
          <w:rFonts w:ascii="Times New Roman" w:eastAsia="Times New Roman" w:hAnsi="Times New Roman" w:cs="Times New Roman"/>
          <w:color w:val="000000"/>
          <w:sz w:val="28"/>
          <w:szCs w:val="22"/>
          <w:lang w:eastAsia="en-US"/>
        </w:rPr>
        <w:t>1 октября 2022 года</w:t>
      </w:r>
      <w:r w:rsidRPr="00BE1514">
        <w:rPr>
          <w:rFonts w:ascii="Times New Roman" w:eastAsia="Times New Roman" w:hAnsi="Times New Roman" w:cs="Times New Roman"/>
          <w:color w:val="000000"/>
          <w:sz w:val="28"/>
          <w:szCs w:val="22"/>
          <w:lang w:eastAsia="en-US"/>
        </w:rPr>
        <w:t>, участник отбора должен соответствовать следующим требованиям:</w:t>
      </w:r>
    </w:p>
    <w:p w14:paraId="122BAECF"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0DDEDB4"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4CF4D633"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67CA4B20"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56B0FA58" w14:textId="77777777" w:rsidR="00812553"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E80D523" w14:textId="77777777" w:rsidR="00524CA2" w:rsidRDefault="00524CA2" w:rsidP="00BE1514">
      <w:pPr>
        <w:pStyle w:val="ConsPlusNormal"/>
        <w:ind w:firstLine="540"/>
        <w:jc w:val="both"/>
        <w:rPr>
          <w:rFonts w:ascii="Times New Roman" w:eastAsia="Times New Roman" w:hAnsi="Times New Roman" w:cs="Times New Roman"/>
          <w:color w:val="000000"/>
          <w:sz w:val="28"/>
          <w:szCs w:val="22"/>
          <w:lang w:eastAsia="en-US"/>
        </w:rPr>
      </w:pPr>
      <w:r w:rsidRPr="00524CA2">
        <w:rPr>
          <w:rFonts w:ascii="Times New Roman" w:eastAsia="Times New Roman" w:hAnsi="Times New Roman" w:cs="Times New Roman"/>
          <w:color w:val="000000"/>
          <w:sz w:val="28"/>
          <w:szCs w:val="22"/>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Положения.</w:t>
      </w:r>
    </w:p>
    <w:p w14:paraId="0F7D9162" w14:textId="77777777" w:rsidR="00BE1514" w:rsidRDefault="00BE1514" w:rsidP="00BE1514">
      <w:pPr>
        <w:pStyle w:val="ConsPlusNormal"/>
        <w:ind w:firstLine="540"/>
        <w:jc w:val="both"/>
        <w:rPr>
          <w:rFonts w:ascii="Times New Roman" w:hAnsi="Times New Roman" w:cs="Times New Roman"/>
          <w:sz w:val="28"/>
          <w:szCs w:val="28"/>
        </w:rPr>
      </w:pPr>
    </w:p>
    <w:p w14:paraId="5F3F2521" w14:textId="77777777" w:rsidR="00812553" w:rsidRDefault="0040452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14:paraId="14805C9A"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1B6D2BD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1) заявление о предоставлении субсидии в произвольной форме;</w:t>
      </w:r>
    </w:p>
    <w:p w14:paraId="463834F8"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2) копии учредительных документов со всеми приложениями и внесенными изменениями;</w:t>
      </w:r>
    </w:p>
    <w:p w14:paraId="7554E1B6"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 xml:space="preserve">3) 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w:t>
      </w:r>
      <w:r w:rsidRPr="00524CA2">
        <w:rPr>
          <w:rFonts w:ascii="Times New Roman" w:eastAsia="Times New Roman" w:hAnsi="Times New Roman" w:cs="Times New Roman"/>
          <w:sz w:val="28"/>
          <w:szCs w:val="28"/>
          <w:lang w:eastAsia="ru-RU"/>
        </w:rPr>
        <w:lastRenderedPageBreak/>
        <w:t>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5463F83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4) справка,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1A36C5AE"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P127"/>
      <w:bookmarkEnd w:id="0"/>
      <w:r w:rsidRPr="00524CA2">
        <w:rPr>
          <w:rFonts w:ascii="Times New Roman" w:eastAsia="Times New Roman" w:hAnsi="Times New Roman" w:cs="Times New Roman"/>
          <w:sz w:val="28"/>
          <w:szCs w:val="28"/>
          <w:lang w:eastAsia="ru-RU"/>
        </w:rPr>
        <w:t>5) бухгалтерский баланс за истекший финансовый год (при наличии) или за последний квартал истекшего финансового года;</w:t>
      </w:r>
    </w:p>
    <w:p w14:paraId="424A5A4F" w14:textId="0A367FC5"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128"/>
      <w:bookmarkEnd w:id="1"/>
      <w:r w:rsidRPr="00524CA2">
        <w:rPr>
          <w:rFonts w:ascii="Times New Roman" w:eastAsia="Times New Roman" w:hAnsi="Times New Roman" w:cs="Times New Roman"/>
          <w:sz w:val="28"/>
          <w:szCs w:val="28"/>
          <w:lang w:eastAsia="ru-RU"/>
        </w:rPr>
        <w:t xml:space="preserve">6) справка (сведения) налогового органа, подтверждающая отсутствие у участника отбора на </w:t>
      </w:r>
      <w:r w:rsidR="004B6DDB">
        <w:rPr>
          <w:rFonts w:ascii="Times New Roman" w:eastAsia="Times New Roman" w:hAnsi="Times New Roman" w:cs="Times New Roman"/>
          <w:sz w:val="28"/>
          <w:szCs w:val="28"/>
          <w:lang w:eastAsia="ru-RU"/>
        </w:rPr>
        <w:t>1 октября 2022 года</w:t>
      </w:r>
      <w:r w:rsidRPr="00524CA2">
        <w:rPr>
          <w:rFonts w:ascii="Times New Roman" w:eastAsia="Times New Roman" w:hAnsi="Times New Roman" w:cs="Times New Roman"/>
          <w:sz w:val="28"/>
          <w:szCs w:val="28"/>
          <w:lang w:eastAsia="ru-RU"/>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776815"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7) выписка (сведения) из Единого государственного реестра юридических лиц;</w:t>
      </w:r>
    </w:p>
    <w:p w14:paraId="34E0D03C"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130"/>
      <w:bookmarkEnd w:id="2"/>
      <w:r w:rsidRPr="00524CA2">
        <w:rPr>
          <w:rFonts w:ascii="Times New Roman" w:eastAsia="Times New Roman" w:hAnsi="Times New Roman" w:cs="Times New Roman"/>
          <w:sz w:val="28"/>
          <w:szCs w:val="28"/>
          <w:lang w:eastAsia="ru-RU"/>
        </w:rPr>
        <w:t xml:space="preserve">8) копия постановления органа, осуществляющего государственное регулирование тарифов области, об утверждении участнику отбора </w:t>
      </w:r>
      <w:proofErr w:type="spellStart"/>
      <w:r w:rsidRPr="00524CA2">
        <w:rPr>
          <w:rFonts w:ascii="Times New Roman" w:eastAsia="Times New Roman" w:hAnsi="Times New Roman" w:cs="Times New Roman"/>
          <w:sz w:val="28"/>
          <w:szCs w:val="28"/>
          <w:lang w:eastAsia="ru-RU"/>
        </w:rPr>
        <w:t>двухставочных</w:t>
      </w:r>
      <w:proofErr w:type="spellEnd"/>
      <w:r w:rsidRPr="00524CA2">
        <w:rPr>
          <w:rFonts w:ascii="Times New Roman" w:eastAsia="Times New Roman" w:hAnsi="Times New Roman" w:cs="Times New Roman"/>
          <w:sz w:val="28"/>
          <w:szCs w:val="28"/>
          <w:lang w:eastAsia="ru-RU"/>
        </w:rPr>
        <w:t xml:space="preserve"> тарифов на предоставляемые услуги.</w:t>
      </w:r>
    </w:p>
    <w:p w14:paraId="2FA16923"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5E4B274C"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14:paraId="042F88AC" w14:textId="77777777" w:rsidR="00812553" w:rsidRDefault="00404527">
      <w:pPr>
        <w:pStyle w:val="ConsPlusNormal"/>
        <w:shd w:val="clear" w:color="auto" w:fill="FFFFFF"/>
        <w:ind w:firstLine="540"/>
        <w:jc w:val="both"/>
      </w:pPr>
      <w:r>
        <w:rPr>
          <w:rFonts w:ascii="Times New Roman" w:eastAsia="Times New Roman" w:hAnsi="Times New Roman" w:cs="Times New Roman"/>
          <w:color w:val="000000"/>
          <w:sz w:val="28"/>
          <w:szCs w:val="28"/>
        </w:rPr>
        <w:t>Для получения субсидий участники отбора в течение 3</w:t>
      </w:r>
      <w:r w:rsidR="00524CA2">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календарных дней со дня, следующего за размещением на официальном сайте министерства (www.min</w:t>
      </w:r>
      <w:proofErr w:type="spellStart"/>
      <w:r w:rsidR="00524CA2">
        <w:rPr>
          <w:rFonts w:ascii="Times New Roman" w:eastAsia="Times New Roman" w:hAnsi="Times New Roman" w:cs="Times New Roman"/>
          <w:color w:val="000000"/>
          <w:sz w:val="28"/>
          <w:szCs w:val="28"/>
          <w:lang w:val="en-US"/>
        </w:rPr>
        <w:t>stroy</w:t>
      </w:r>
      <w:proofErr w:type="spellEnd"/>
      <w:r w:rsidR="00524CA2">
        <w:rPr>
          <w:rFonts w:ascii="Times New Roman" w:eastAsia="Times New Roman" w:hAnsi="Times New Roman" w:cs="Times New Roman"/>
          <w:color w:val="000000"/>
          <w:sz w:val="28"/>
          <w:szCs w:val="28"/>
        </w:rPr>
        <w:t>.saratov.gov.ru) в разделе «ЖКХ</w:t>
      </w:r>
      <w:r>
        <w:rPr>
          <w:rFonts w:ascii="Times New Roman" w:eastAsia="Times New Roman" w:hAnsi="Times New Roman" w:cs="Times New Roman"/>
          <w:color w:val="000000"/>
          <w:sz w:val="28"/>
          <w:szCs w:val="28"/>
        </w:rPr>
        <w:t>»</w:t>
      </w:r>
      <w:r w:rsidR="00524CA2">
        <w:rPr>
          <w:rFonts w:ascii="Times New Roman" w:eastAsia="Times New Roman" w:hAnsi="Times New Roman" w:cs="Times New Roman"/>
          <w:color w:val="000000"/>
          <w:sz w:val="28"/>
          <w:szCs w:val="28"/>
        </w:rPr>
        <w:t xml:space="preserve"> подразделе «Субсидии»</w:t>
      </w:r>
      <w:r>
        <w:rPr>
          <w:rFonts w:ascii="Times New Roman" w:eastAsia="Times New Roman" w:hAnsi="Times New Roman" w:cs="Times New Roman"/>
          <w:color w:val="000000"/>
          <w:sz w:val="28"/>
          <w:szCs w:val="28"/>
        </w:rPr>
        <w:t xml:space="preserve"> объявления о дате приема документов предоставляют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в </w:t>
      </w:r>
      <w:r w:rsidR="005F19BD">
        <w:rPr>
          <w:rFonts w:ascii="Times New Roman" w:eastAsia="Times New Roman" w:hAnsi="Times New Roman" w:cs="Times New Roman"/>
          <w:color w:val="000000"/>
          <w:sz w:val="28"/>
          <w:szCs w:val="28"/>
        </w:rPr>
        <w:t>свободной форме</w:t>
      </w:r>
      <w:r>
        <w:rPr>
          <w:rFonts w:ascii="Times New Roman" w:eastAsia="Times New Roman" w:hAnsi="Times New Roman" w:cs="Times New Roman"/>
          <w:color w:val="000000"/>
          <w:sz w:val="28"/>
          <w:szCs w:val="28"/>
        </w:rPr>
        <w:t>.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представляется в бумажном виде в одном экземпляре. </w:t>
      </w:r>
    </w:p>
    <w:p w14:paraId="2E9ADDD7" w14:textId="77777777" w:rsidR="00812553" w:rsidRDefault="0081255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063D532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14:paraId="79ABD508"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50189A41" w14:textId="77777777" w:rsidR="00812553"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5AE27D50" w14:textId="77777777" w:rsid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EE4DC4" w14:textId="77777777" w:rsidR="00812553" w:rsidRDefault="00404527">
      <w:pPr>
        <w:shd w:val="clear" w:color="auto" w:fill="FFFFFF"/>
        <w:spacing w:after="0" w:line="240" w:lineRule="auto"/>
        <w:ind w:firstLine="567"/>
        <w:jc w:val="both"/>
        <w:rPr>
          <w:b/>
          <w:bCs/>
        </w:rPr>
      </w:pPr>
      <w:r>
        <w:rPr>
          <w:rFonts w:ascii="Times New Roman" w:eastAsia="Times New Roman" w:hAnsi="Times New Roman" w:cs="Times New Roman"/>
          <w:b/>
          <w:bCs/>
          <w:sz w:val="28"/>
          <w:szCs w:val="28"/>
          <w:lang w:eastAsia="ru-RU"/>
        </w:rPr>
        <w:lastRenderedPageBreak/>
        <w:t>Основанием для отклонения заявки является:</w:t>
      </w:r>
    </w:p>
    <w:p w14:paraId="7A2A1AA9"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участника отбора критериям, установленным пунктом 1.5 Положения, и требованиям, установленным пунктом 2.3 Положения;</w:t>
      </w:r>
    </w:p>
    <w:p w14:paraId="3C4DCA05"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представленных участником отбора заявлений и документов требованиям к заявлению и документам участников отбора, установленных в объявлении о проведении отбора и определенных пунктами 2.9, 2.11, 2.12 Положения, или непредставление (представление не в полном объеме) указанных документов;</w:t>
      </w:r>
    </w:p>
    <w:p w14:paraId="0F4BE8C7"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юридического лица;</w:t>
      </w:r>
    </w:p>
    <w:p w14:paraId="6E2DCE4A"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14:paraId="6E4FEF55"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p>
    <w:p w14:paraId="0B9D72D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14:paraId="324C39D0" w14:textId="77777777" w:rsidR="00812553" w:rsidRDefault="0040452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14:paraId="3152BCE0"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осуществляет проверку представленных участником отбора документов, рассматривает представленные документы в течении 15 календарных дней со дня окончания срока приема заявлений, указанного в объявлении на проведение отбора;</w:t>
      </w:r>
    </w:p>
    <w:p w14:paraId="4E24AED2"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Pr>
          <w:rFonts w:ascii="Times New Roman" w:eastAsia="Times New Roman" w:hAnsi="Times New Roman" w:cs="Times New Roman"/>
          <w:color w:val="000000"/>
          <w:sz w:val="28"/>
        </w:rPr>
        <w:t>.</w:t>
      </w:r>
    </w:p>
    <w:p w14:paraId="70539922" w14:textId="77777777" w:rsidR="00812553" w:rsidRDefault="00812553" w:rsidP="005F19BD">
      <w:pPr>
        <w:pStyle w:val="ConsPlusNormal"/>
        <w:shd w:val="clear" w:color="auto" w:fill="FFFFFF"/>
        <w:ind w:firstLine="540"/>
        <w:jc w:val="both"/>
        <w:rPr>
          <w:rFonts w:ascii="Times New Roman" w:eastAsia="Times New Roman" w:hAnsi="Times New Roman" w:cs="Times New Roman"/>
          <w:color w:val="000000"/>
          <w:sz w:val="28"/>
        </w:rPr>
      </w:pPr>
    </w:p>
    <w:p w14:paraId="5226AE4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0F9B10A" w14:textId="77777777" w:rsidR="00812553" w:rsidRDefault="0040452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7609AA24"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D11B4A" w14:textId="77777777" w:rsidR="00812553" w:rsidRDefault="0040452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14:paraId="5010DB98" w14:textId="77777777" w:rsidR="00812553" w:rsidRDefault="0040452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31C53DD9" w14:textId="77777777" w:rsidR="00812553" w:rsidRDefault="00812553">
      <w:pPr>
        <w:pStyle w:val="ConsPlusNormal"/>
        <w:shd w:val="clear" w:color="auto" w:fill="FFFFFF"/>
        <w:ind w:firstLine="540"/>
        <w:jc w:val="both"/>
        <w:rPr>
          <w:rFonts w:ascii="Times New Roman" w:eastAsia="Times New Roman" w:hAnsi="Times New Roman" w:cs="Times New Roman"/>
          <w:b/>
          <w:sz w:val="28"/>
          <w:szCs w:val="28"/>
        </w:rPr>
      </w:pPr>
    </w:p>
    <w:p w14:paraId="76E26952" w14:textId="77777777"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уклонившимся от заключения договора</w:t>
      </w:r>
      <w:r w:rsidR="00404527">
        <w:rPr>
          <w:rFonts w:ascii="Times New Roman" w:eastAsia="Calibri" w:hAnsi="Times New Roman" w:cs="Times New Roman"/>
          <w:b/>
          <w:bCs/>
          <w:sz w:val="28"/>
          <w:szCs w:val="28"/>
        </w:rPr>
        <w:t>:</w:t>
      </w:r>
    </w:p>
    <w:p w14:paraId="66EF7788" w14:textId="48A16C8B" w:rsidR="00812553" w:rsidRDefault="00404527">
      <w:pPr>
        <w:widowControl w:val="0"/>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52597C">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календарных дней со дня принятия министерством </w:t>
      </w:r>
      <w:r>
        <w:rPr>
          <w:rFonts w:ascii="Times New Roman" w:eastAsia="Times New Roman" w:hAnsi="Times New Roman" w:cs="Times New Roman"/>
          <w:color w:val="000000"/>
          <w:sz w:val="28"/>
          <w:szCs w:val="28"/>
          <w:lang w:eastAsia="ru-RU"/>
        </w:rPr>
        <w:lastRenderedPageBreak/>
        <w:t>соответствующего решения, данный заявитель признается уклонившимся</w:t>
      </w:r>
      <w:r w:rsidR="005F19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заключения соглашения.</w:t>
      </w:r>
    </w:p>
    <w:p w14:paraId="0BC98948" w14:textId="77777777" w:rsidR="00812553" w:rsidRDefault="00812553">
      <w:pPr>
        <w:widowControl w:val="0"/>
        <w:shd w:val="clear" w:color="auto" w:fill="FFFFFF"/>
        <w:spacing w:after="0" w:line="240" w:lineRule="auto"/>
        <w:ind w:firstLine="710"/>
        <w:jc w:val="both"/>
        <w:rPr>
          <w:rFonts w:ascii="Times New Roman" w:eastAsia="Calibri" w:hAnsi="Times New Roman" w:cs="Times New Roman"/>
          <w:sz w:val="28"/>
          <w:szCs w:val="28"/>
        </w:rPr>
      </w:pPr>
    </w:p>
    <w:p w14:paraId="4DA43FB6"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14:paraId="312CF791" w14:textId="77777777" w:rsidR="00812553" w:rsidRDefault="005F19BD">
      <w:pPr>
        <w:pStyle w:val="ConsPlusNormal"/>
        <w:shd w:val="clear" w:color="auto" w:fill="FFFFFF"/>
        <w:ind w:firstLine="540"/>
        <w:jc w:val="both"/>
        <w:rPr>
          <w:rFonts w:ascii="Times New Roman" w:eastAsia="Times New Roman" w:hAnsi="Times New Roman" w:cs="Times New Roman"/>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2.14 Положения, на официальном сайте Министерства, а также на едином портале размещается информация о результатах рассмотрения заявлений</w:t>
      </w:r>
      <w:r>
        <w:rPr>
          <w:rFonts w:ascii="Times New Roman" w:eastAsia="Times New Roman" w:hAnsi="Times New Roman" w:cs="Times New Roman"/>
          <w:color w:val="000000"/>
          <w:sz w:val="28"/>
          <w:szCs w:val="28"/>
        </w:rPr>
        <w:t>.</w:t>
      </w:r>
    </w:p>
    <w:p w14:paraId="25225656" w14:textId="767C3204"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812553">
      <w:pgSz w:w="11906" w:h="16838"/>
      <w:pgMar w:top="851"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191783"/>
    <w:rsid w:val="001C7B28"/>
    <w:rsid w:val="00404527"/>
    <w:rsid w:val="004711A2"/>
    <w:rsid w:val="004B6DDB"/>
    <w:rsid w:val="00524CA2"/>
    <w:rsid w:val="0052597C"/>
    <w:rsid w:val="005F19BD"/>
    <w:rsid w:val="00812553"/>
    <w:rsid w:val="009C0BE4"/>
    <w:rsid w:val="00AA5F36"/>
    <w:rsid w:val="00BE1514"/>
    <w:rsid w:val="00C411A6"/>
    <w:rsid w:val="00E42D07"/>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1390"/>
  <w15:docId w15:val="{D32C8AEF-4EF4-416D-8AF0-5113948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Олейникова Юлия Владимировна</cp:lastModifiedBy>
  <cp:revision>2</cp:revision>
  <cp:lastPrinted>2021-12-09T13:56:00Z</cp:lastPrinted>
  <dcterms:created xsi:type="dcterms:W3CDTF">2022-11-01T11:33:00Z</dcterms:created>
  <dcterms:modified xsi:type="dcterms:W3CDTF">2022-11-01T11:33:00Z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